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647" w:rsidRPr="00306E3B" w:rsidRDefault="00EA0E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2" type="#_x0000_t202" style="position:absolute;margin-left:701.6pt;margin-top:78.8pt;width:396.4pt;height:529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" filled="f" stroked="f">
            <v:textbox>
              <w:txbxContent>
                <w:p w:rsidR="009C4131" w:rsidRDefault="000E1BB8" w:rsidP="009C4131">
                  <w:pPr>
                    <w:spacing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0E1BB8">
                    <w:rPr>
                      <w:rFonts w:ascii="Times New Roman" w:hAnsi="Times New Roman" w:cs="Times New Roman"/>
                    </w:rPr>
                    <w:t xml:space="preserve">A </w:t>
                  </w:r>
                  <w:proofErr w:type="spellStart"/>
                  <w:r w:rsidRPr="000E1BB8">
                    <w:rPr>
                      <w:rFonts w:ascii="Times New Roman" w:hAnsi="Times New Roman" w:cs="Times New Roman"/>
                    </w:rPr>
                    <w:t>Vilex</w:t>
                  </w:r>
                  <w:proofErr w:type="spellEnd"/>
                  <w:r w:rsidRPr="000E1BB8">
                    <w:rPr>
                      <w:rFonts w:ascii="Times New Roman" w:hAnsi="Times New Roman" w:cs="Times New Roman"/>
                    </w:rPr>
                    <w:t>’ 94 Kft. sikeresen pályázott a Széchenyi Terv Plusz programban, a</w:t>
                  </w:r>
                  <w:r w:rsidR="00F7577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E1BB8">
                    <w:rPr>
                      <w:rFonts w:ascii="Times New Roman" w:hAnsi="Times New Roman" w:cs="Times New Roman"/>
                    </w:rPr>
                    <w:t xml:space="preserve">Mikro- és kisvállalkozások támogatása a leghátrányosabb helyzetű régiókban, illetve a SzabadVállalkozási </w:t>
                  </w:r>
                  <w:proofErr w:type="gramStart"/>
                  <w:r w:rsidRPr="000E1BB8">
                    <w:rPr>
                      <w:rFonts w:ascii="Times New Roman" w:hAnsi="Times New Roman" w:cs="Times New Roman"/>
                    </w:rPr>
                    <w:t>Zónákban</w:t>
                  </w:r>
                  <w:r>
                    <w:rPr>
                      <w:rFonts w:ascii="Times New Roman" w:hAnsi="Times New Roman" w:cs="Times New Roman"/>
                    </w:rPr>
                    <w:t xml:space="preserve"> nevű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pályázati felhívásra. </w:t>
                  </w:r>
                  <w:r w:rsidRPr="000E1BB8">
                    <w:rPr>
                      <w:rFonts w:ascii="Times New Roman" w:hAnsi="Times New Roman" w:cs="Times New Roman"/>
                    </w:rPr>
                    <w:t xml:space="preserve">Pályázatával </w:t>
                  </w:r>
                  <w:r>
                    <w:rPr>
                      <w:rFonts w:ascii="Times New Roman" w:hAnsi="Times New Roman" w:cs="Times New Roman"/>
                    </w:rPr>
                    <w:t>30</w:t>
                  </w:r>
                  <w:r w:rsidRPr="000E1BB8">
                    <w:rPr>
                      <w:rFonts w:ascii="Times New Roman" w:hAnsi="Times New Roman" w:cs="Times New Roman"/>
                    </w:rPr>
                    <w:t xml:space="preserve"> millió forint vissza nem térítendő európai uniós támogatást nyert,</w:t>
                  </w:r>
                  <w:r>
                    <w:rPr>
                      <w:rFonts w:ascii="Times New Roman" w:hAnsi="Times New Roman" w:cs="Times New Roman"/>
                    </w:rPr>
                    <w:t xml:space="preserve"> mely támogatásból </w:t>
                  </w:r>
                  <w:r w:rsidRPr="000E1BB8">
                    <w:rPr>
                      <w:rFonts w:ascii="Times New Roman" w:hAnsi="Times New Roman" w:cs="Times New Roman"/>
                    </w:rPr>
                    <w:t>fémszerkezet gyártás</w:t>
                  </w:r>
                  <w:r>
                    <w:rPr>
                      <w:rFonts w:ascii="Times New Roman" w:hAnsi="Times New Roman" w:cs="Times New Roman"/>
                    </w:rPr>
                    <w:t xml:space="preserve">i tevékenyégét </w:t>
                  </w:r>
                  <w:r w:rsidR="00FC5BFA">
                    <w:rPr>
                      <w:rFonts w:ascii="Times New Roman" w:hAnsi="Times New Roman" w:cs="Times New Roman"/>
                    </w:rPr>
                    <w:t>fejlesztette</w:t>
                  </w:r>
                  <w:r w:rsidR="009C4131">
                    <w:rPr>
                      <w:rFonts w:ascii="Times New Roman" w:hAnsi="Times New Roman" w:cs="Times New Roman"/>
                    </w:rPr>
                    <w:t xml:space="preserve"> technológiai és informatikai</w:t>
                  </w:r>
                  <w:r w:rsidRPr="000E1BB8">
                    <w:rPr>
                      <w:rFonts w:ascii="Times New Roman" w:hAnsi="Times New Roman" w:cs="Times New Roman"/>
                    </w:rPr>
                    <w:t>eszközbeszerzéssel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0E1BB8">
                    <w:rPr>
                      <w:rFonts w:ascii="Times New Roman" w:hAnsi="Times New Roman" w:cs="Times New Roman"/>
                    </w:rPr>
                    <w:t xml:space="preserve"> valamint ügyfélkapcsolat-kezelési (CRM) célterületen lokálisan telepített Hibrid ERP szoftveralkalmazás </w:t>
                  </w:r>
                  <w:proofErr w:type="spellStart"/>
                  <w:r w:rsidRPr="000E1BB8">
                    <w:rPr>
                      <w:rFonts w:ascii="Times New Roman" w:hAnsi="Times New Roman" w:cs="Times New Roman"/>
                    </w:rPr>
                    <w:t>bevezetés</w:t>
                  </w:r>
                  <w:r>
                    <w:rPr>
                      <w:rFonts w:ascii="Times New Roman" w:hAnsi="Times New Roman" w:cs="Times New Roman"/>
                    </w:rPr>
                    <w:t>é</w:t>
                  </w:r>
                  <w:r w:rsidRPr="000E1BB8">
                    <w:rPr>
                      <w:rFonts w:ascii="Times New Roman" w:hAnsi="Times New Roman" w:cs="Times New Roman"/>
                    </w:rPr>
                    <w:t>vel.</w:t>
                  </w:r>
                  <w:r w:rsidR="009C4131" w:rsidRPr="009C4131">
                    <w:rPr>
                      <w:rFonts w:ascii="Times New Roman" w:hAnsi="Times New Roman" w:cs="Times New Roman"/>
                    </w:rPr>
                    <w:t>A</w:t>
                  </w:r>
                  <w:proofErr w:type="spellEnd"/>
                  <w:r w:rsidR="009C4131" w:rsidRPr="009C4131">
                    <w:rPr>
                      <w:rFonts w:ascii="Times New Roman" w:hAnsi="Times New Roman" w:cs="Times New Roman"/>
                    </w:rPr>
                    <w:t xml:space="preserve"> projektgazda </w:t>
                  </w:r>
                  <w:proofErr w:type="spellStart"/>
                  <w:r w:rsidR="009C4131" w:rsidRPr="009C4131">
                    <w:rPr>
                      <w:rFonts w:ascii="Times New Roman" w:hAnsi="Times New Roman" w:cs="Times New Roman"/>
                    </w:rPr>
                    <w:t>Vilex</w:t>
                  </w:r>
                  <w:proofErr w:type="spellEnd"/>
                  <w:r w:rsidR="009C4131" w:rsidRPr="009C4131">
                    <w:rPr>
                      <w:rFonts w:ascii="Times New Roman" w:hAnsi="Times New Roman" w:cs="Times New Roman"/>
                    </w:rPr>
                    <w:t xml:space="preserve">’ 94 Kft. </w:t>
                  </w:r>
                  <w:r w:rsidR="009C4131">
                    <w:rPr>
                      <w:rFonts w:ascii="Times New Roman" w:hAnsi="Times New Roman" w:cs="Times New Roman"/>
                    </w:rPr>
                    <w:t>3</w:t>
                  </w:r>
                  <w:r w:rsidR="00AF6B71">
                    <w:rPr>
                      <w:rFonts w:ascii="Times New Roman" w:hAnsi="Times New Roman" w:cs="Times New Roman"/>
                    </w:rPr>
                    <w:t>1</w:t>
                  </w:r>
                  <w:r w:rsidR="009C4131" w:rsidRPr="009C4131">
                    <w:rPr>
                      <w:rFonts w:ascii="Times New Roman" w:hAnsi="Times New Roman" w:cs="Times New Roman"/>
                    </w:rPr>
                    <w:t xml:space="preserve"> éve alakult és kezdte meg működését, saját telephelyen Berettyóújfaluban. A</w:t>
                  </w:r>
                  <w:r w:rsidR="0050583E">
                    <w:rPr>
                      <w:rFonts w:ascii="Times New Roman" w:hAnsi="Times New Roman" w:cs="Times New Roman"/>
                    </w:rPr>
                    <w:t xml:space="preserve"> családi</w:t>
                  </w:r>
                  <w:r w:rsidR="009C4131" w:rsidRPr="009C4131">
                    <w:rPr>
                      <w:rFonts w:ascii="Times New Roman" w:hAnsi="Times New Roman" w:cs="Times New Roman"/>
                    </w:rPr>
                    <w:t xml:space="preserve"> vállalkozás tulajdonosa és egyben kulcsembere Takács Miklós</w:t>
                  </w:r>
                  <w:r w:rsidR="0050583E">
                    <w:rPr>
                      <w:rFonts w:ascii="Times New Roman" w:hAnsi="Times New Roman" w:cs="Times New Roman"/>
                    </w:rPr>
                    <w:t xml:space="preserve"> ügyvezető</w:t>
                  </w:r>
                  <w:r w:rsidR="009C4131" w:rsidRPr="009C4131">
                    <w:rPr>
                      <w:rFonts w:ascii="Times New Roman" w:hAnsi="Times New Roman" w:cs="Times New Roman"/>
                    </w:rPr>
                    <w:t xml:space="preserve"> évtizedekre visszanyúló szakmai és vállalkozás vezetési tapasztalata garantálja a stabil működést a projekt fenntartási időszakában is. A vállalkozás a Bihari Regionális Ipari Park területén működik, már a megalakulása óta.A vállalkozás</w:t>
                  </w:r>
                  <w:r w:rsidR="00F831C9">
                    <w:rPr>
                      <w:rFonts w:ascii="Times New Roman" w:hAnsi="Times New Roman" w:cs="Times New Roman"/>
                    </w:rPr>
                    <w:t xml:space="preserve"> számárajelentős</w:t>
                  </w:r>
                  <w:r w:rsidR="009C4131" w:rsidRPr="009C4131">
                    <w:rPr>
                      <w:rFonts w:ascii="Times New Roman" w:hAnsi="Times New Roman" w:cs="Times New Roman"/>
                    </w:rPr>
                    <w:t xml:space="preserve"> segítség a fejlesztéshez biztosított támogatás</w:t>
                  </w:r>
                  <w:r w:rsidR="0050583E">
                    <w:rPr>
                      <w:rFonts w:ascii="Times New Roman" w:hAnsi="Times New Roman" w:cs="Times New Roman"/>
                    </w:rPr>
                    <w:t>.A</w:t>
                  </w:r>
                  <w:r w:rsidR="00F831C9">
                    <w:rPr>
                      <w:rFonts w:ascii="Times New Roman" w:hAnsi="Times New Roman" w:cs="Times New Roman"/>
                    </w:rPr>
                    <w:t xml:space="preserve"> technológiai és digitális fejlesztés eredményeképp magas hozzáadott érték keletkezik.</w:t>
                  </w:r>
                  <w:r w:rsidR="009C4131" w:rsidRPr="009C4131">
                    <w:rPr>
                      <w:rFonts w:ascii="Times New Roman" w:hAnsi="Times New Roman" w:cs="Times New Roman"/>
                    </w:rPr>
                    <w:t xml:space="preserve"> A fejlesztés eredménye lehetőséget terem</w:t>
                  </w:r>
                  <w:r w:rsidR="00F831C9">
                    <w:rPr>
                      <w:rFonts w:ascii="Times New Roman" w:hAnsi="Times New Roman" w:cs="Times New Roman"/>
                    </w:rPr>
                    <w:t>t</w:t>
                  </w:r>
                  <w:r w:rsidR="009C4131" w:rsidRPr="009C4131">
                    <w:rPr>
                      <w:rFonts w:ascii="Times New Roman" w:hAnsi="Times New Roman" w:cs="Times New Roman"/>
                    </w:rPr>
                    <w:t>, az árbevétel és a bruttó hozzáadott érték növelésére</w:t>
                  </w:r>
                  <w:r w:rsidR="0050583E">
                    <w:rPr>
                      <w:rFonts w:ascii="Times New Roman" w:hAnsi="Times New Roman" w:cs="Times New Roman"/>
                    </w:rPr>
                    <w:t>.A</w:t>
                  </w:r>
                  <w:r w:rsidR="009C4131" w:rsidRPr="009C4131">
                    <w:rPr>
                      <w:rFonts w:ascii="Times New Roman" w:hAnsi="Times New Roman" w:cs="Times New Roman"/>
                    </w:rPr>
                    <w:t>z új eszköz</w:t>
                  </w:r>
                  <w:r w:rsidR="0050583E">
                    <w:rPr>
                      <w:rFonts w:ascii="Times New Roman" w:hAnsi="Times New Roman" w:cs="Times New Roman"/>
                    </w:rPr>
                    <w:t>ök</w:t>
                  </w:r>
                  <w:r w:rsidR="009C4131" w:rsidRPr="009C4131">
                    <w:rPr>
                      <w:rFonts w:ascii="Times New Roman" w:hAnsi="Times New Roman" w:cs="Times New Roman"/>
                    </w:rPr>
                    <w:t xml:space="preserve"> beszerzésével a termelési kapacitás további növekedési pályára állít</w:t>
                  </w:r>
                  <w:r w:rsidR="0050583E">
                    <w:rPr>
                      <w:rFonts w:ascii="Times New Roman" w:hAnsi="Times New Roman" w:cs="Times New Roman"/>
                    </w:rPr>
                    <w:t>ható,</w:t>
                  </w:r>
                  <w:r w:rsidR="00AF6B71">
                    <w:rPr>
                      <w:rFonts w:ascii="Times New Roman" w:hAnsi="Times New Roman" w:cs="Times New Roman"/>
                    </w:rPr>
                    <w:t xml:space="preserve"> új termékek vezethetők be,</w:t>
                  </w:r>
                  <w:r w:rsidR="0050583E">
                    <w:rPr>
                      <w:rFonts w:ascii="Times New Roman" w:hAnsi="Times New Roman" w:cs="Times New Roman"/>
                    </w:rPr>
                    <w:t xml:space="preserve"> a digitális fejlesztéssel a versenyképes</w:t>
                  </w:r>
                  <w:r w:rsidR="007E2AFA">
                    <w:rPr>
                      <w:rFonts w:ascii="Times New Roman" w:hAnsi="Times New Roman" w:cs="Times New Roman"/>
                    </w:rPr>
                    <w:t>ebb lesz</w:t>
                  </w:r>
                  <w:r w:rsidR="00FC5BFA">
                    <w:rPr>
                      <w:rFonts w:ascii="Times New Roman" w:hAnsi="Times New Roman" w:cs="Times New Roman"/>
                    </w:rPr>
                    <w:t xml:space="preserve"> a</w:t>
                  </w:r>
                  <w:r w:rsidR="007E2AFA">
                    <w:rPr>
                      <w:rFonts w:ascii="Times New Roman" w:hAnsi="Times New Roman" w:cs="Times New Roman"/>
                    </w:rPr>
                    <w:t xml:space="preserve"> vállalkozás</w:t>
                  </w:r>
                  <w:r w:rsidR="009C4131" w:rsidRPr="009C4131">
                    <w:rPr>
                      <w:rFonts w:ascii="Times New Roman" w:hAnsi="Times New Roman" w:cs="Times New Roman"/>
                    </w:rPr>
                    <w:t>. 4</w:t>
                  </w:r>
                  <w:r w:rsidR="00F831C9">
                    <w:rPr>
                      <w:rFonts w:ascii="Times New Roman" w:hAnsi="Times New Roman" w:cs="Times New Roman"/>
                    </w:rPr>
                    <w:t>4</w:t>
                  </w:r>
                  <w:r w:rsidR="009C4131" w:rsidRPr="009C4131">
                    <w:rPr>
                      <w:rFonts w:ascii="Times New Roman" w:hAnsi="Times New Roman" w:cs="Times New Roman"/>
                    </w:rPr>
                    <w:t xml:space="preserve"> fő munkahelyét tudja megtartani és várhatóan növelni tudja foglalkoztatotti létszámát. A nemzetközi és hazai piacokon jelen levő erős versenyben termékeit, szolgáltatásait csak a legfejlettebb technológia használatával tudja stabilan értékesíteni, melynek feltételeit a </w:t>
                  </w:r>
                  <w:r w:rsidR="00F831C9">
                    <w:rPr>
                      <w:rFonts w:ascii="Times New Roman" w:hAnsi="Times New Roman" w:cs="Times New Roman"/>
                    </w:rPr>
                    <w:t>projekt jelentősen segíti.</w:t>
                  </w:r>
                </w:p>
                <w:p w:rsidR="00F831C9" w:rsidRDefault="00F831C9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F831C9">
                    <w:rPr>
                      <w:rFonts w:ascii="Times New Roman" w:hAnsi="Times New Roman" w:cs="Times New Roman"/>
                    </w:rPr>
                    <w:t xml:space="preserve">A projekt címe: A </w:t>
                  </w:r>
                  <w:proofErr w:type="spellStart"/>
                  <w:r w:rsidRPr="00F831C9">
                    <w:rPr>
                      <w:rFonts w:ascii="Times New Roman" w:hAnsi="Times New Roman" w:cs="Times New Roman"/>
                    </w:rPr>
                    <w:t>Vilex</w:t>
                  </w:r>
                  <w:proofErr w:type="spellEnd"/>
                  <w:r w:rsidRPr="00F831C9">
                    <w:rPr>
                      <w:rFonts w:ascii="Times New Roman" w:hAnsi="Times New Roman" w:cs="Times New Roman"/>
                    </w:rPr>
                    <w:t xml:space="preserve"> '94 Kft. technológiai és digitális fejlesztése szabad vállalkozási zónában.</w:t>
                  </w:r>
                </w:p>
                <w:p w:rsidR="00C30209" w:rsidRPr="00F831C9" w:rsidRDefault="00C30209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A projekt azonosító száma: </w:t>
                  </w:r>
                  <w:r w:rsidR="00907597" w:rsidRPr="00907597">
                    <w:rPr>
                      <w:rFonts w:ascii="Times New Roman" w:hAnsi="Times New Roman" w:cs="Times New Roman"/>
                    </w:rPr>
                    <w:t>GINOP_PLUSZ-1.2.4-25-2025-00350</w:t>
                  </w:r>
                </w:p>
                <w:p w:rsidR="00F831C9" w:rsidRDefault="00F831C9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F831C9">
                    <w:rPr>
                      <w:rFonts w:ascii="Times New Roman" w:hAnsi="Times New Roman" w:cs="Times New Roman"/>
                    </w:rPr>
                    <w:t>A projekt összköltsége</w:t>
                  </w:r>
                  <w:r>
                    <w:rPr>
                      <w:rFonts w:ascii="Times New Roman" w:hAnsi="Times New Roman" w:cs="Times New Roman"/>
                    </w:rPr>
                    <w:t xml:space="preserve">: </w:t>
                  </w:r>
                  <w:r w:rsidRPr="00F831C9">
                    <w:rPr>
                      <w:rFonts w:ascii="Times New Roman" w:hAnsi="Times New Roman" w:cs="Times New Roman"/>
                    </w:rPr>
                    <w:t>61</w:t>
                  </w:r>
                  <w:r w:rsidR="008D6353">
                    <w:rPr>
                      <w:rFonts w:ascii="Times New Roman" w:hAnsi="Times New Roman" w:cs="Times New Roman"/>
                    </w:rPr>
                    <w:t> </w:t>
                  </w:r>
                  <w:r w:rsidRPr="00F831C9">
                    <w:rPr>
                      <w:rFonts w:ascii="Times New Roman" w:hAnsi="Times New Roman" w:cs="Times New Roman"/>
                    </w:rPr>
                    <w:t>109937</w:t>
                  </w:r>
                  <w:r>
                    <w:rPr>
                      <w:rFonts w:ascii="Times New Roman" w:hAnsi="Times New Roman" w:cs="Times New Roman"/>
                    </w:rPr>
                    <w:t xml:space="preserve"> Ft</w:t>
                  </w:r>
                </w:p>
                <w:p w:rsidR="003C48BE" w:rsidRPr="00F831C9" w:rsidRDefault="003C48BE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 támogatás összege: 30 000 000 Ft</w:t>
                  </w:r>
                </w:p>
                <w:p w:rsidR="00F831C9" w:rsidRPr="00F831C9" w:rsidRDefault="00F831C9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F831C9">
                    <w:rPr>
                      <w:rFonts w:ascii="Times New Roman" w:hAnsi="Times New Roman" w:cs="Times New Roman"/>
                    </w:rPr>
                    <w:t>A megvalósítás helyszíne: 4100 Berettyóújfalu, Széchenyi u.74</w:t>
                  </w:r>
                </w:p>
                <w:p w:rsidR="00F831C9" w:rsidRPr="00F831C9" w:rsidRDefault="00F831C9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F831C9">
                    <w:rPr>
                      <w:rFonts w:ascii="Times New Roman" w:hAnsi="Times New Roman" w:cs="Times New Roman"/>
                    </w:rPr>
                    <w:t xml:space="preserve">A projekt </w:t>
                  </w:r>
                  <w:r w:rsidR="00FC5BFA">
                    <w:rPr>
                      <w:rFonts w:ascii="Times New Roman" w:hAnsi="Times New Roman" w:cs="Times New Roman"/>
                    </w:rPr>
                    <w:t>tényleges</w:t>
                  </w:r>
                  <w:r w:rsidRPr="00F831C9">
                    <w:rPr>
                      <w:rFonts w:ascii="Times New Roman" w:hAnsi="Times New Roman" w:cs="Times New Roman"/>
                    </w:rPr>
                    <w:t xml:space="preserve"> kezdése: 2025. </w:t>
                  </w:r>
                  <w:r w:rsidR="00CF2896">
                    <w:rPr>
                      <w:rFonts w:ascii="Times New Roman" w:hAnsi="Times New Roman" w:cs="Times New Roman"/>
                    </w:rPr>
                    <w:t>07.24</w:t>
                  </w:r>
                </w:p>
                <w:p w:rsidR="00F831C9" w:rsidRDefault="00F831C9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F831C9">
                    <w:rPr>
                      <w:rFonts w:ascii="Times New Roman" w:hAnsi="Times New Roman" w:cs="Times New Roman"/>
                    </w:rPr>
                    <w:t xml:space="preserve">A projekt </w:t>
                  </w:r>
                  <w:r w:rsidR="00FC5BFA">
                    <w:rPr>
                      <w:rFonts w:ascii="Times New Roman" w:hAnsi="Times New Roman" w:cs="Times New Roman"/>
                    </w:rPr>
                    <w:t>tényleges</w:t>
                  </w:r>
                  <w:r w:rsidRPr="00F831C9">
                    <w:rPr>
                      <w:rFonts w:ascii="Times New Roman" w:hAnsi="Times New Roman" w:cs="Times New Roman"/>
                    </w:rPr>
                    <w:t xml:space="preserve"> befejezése:2026.</w:t>
                  </w:r>
                  <w:r w:rsidR="00FC5BFA">
                    <w:rPr>
                      <w:rFonts w:ascii="Times New Roman" w:hAnsi="Times New Roman" w:cs="Times New Roman"/>
                    </w:rPr>
                    <w:t>01.30</w:t>
                  </w:r>
                </w:p>
                <w:p w:rsidR="00F831C9" w:rsidRDefault="00F831C9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F831C9" w:rsidRDefault="00F831C9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F831C9">
                    <w:rPr>
                      <w:rFonts w:ascii="Times New Roman" w:hAnsi="Times New Roman" w:cs="Times New Roman"/>
                    </w:rPr>
                    <w:t>elérhetőség:</w:t>
                  </w:r>
                </w:p>
                <w:p w:rsidR="000C5797" w:rsidRPr="00F831C9" w:rsidRDefault="000C5797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0C5797">
                    <w:rPr>
                      <w:rFonts w:ascii="Times New Roman" w:hAnsi="Times New Roman" w:cs="Times New Roman"/>
                    </w:rPr>
                    <w:t>https://vilex.hu/</w:t>
                  </w:r>
                </w:p>
                <w:p w:rsidR="00F831C9" w:rsidRPr="00F831C9" w:rsidRDefault="008D6353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 w:rsidRPr="008D6353">
                    <w:rPr>
                      <w:rFonts w:ascii="Times New Roman" w:hAnsi="Times New Roman" w:cs="Times New Roman"/>
                    </w:rPr>
                    <w:t>Telefon: +36 54</w:t>
                  </w:r>
                  <w:r w:rsidR="00CF2896">
                    <w:rPr>
                      <w:rFonts w:ascii="Times New Roman" w:hAnsi="Times New Roman" w:cs="Times New Roman"/>
                    </w:rPr>
                    <w:t> </w:t>
                  </w:r>
                  <w:r w:rsidRPr="008D6353">
                    <w:rPr>
                      <w:rFonts w:ascii="Times New Roman" w:hAnsi="Times New Roman" w:cs="Times New Roman"/>
                    </w:rPr>
                    <w:t>401760</w:t>
                  </w:r>
                </w:p>
                <w:p w:rsidR="00F831C9" w:rsidRPr="007D5B6E" w:rsidRDefault="008D6353" w:rsidP="00F831C9">
                  <w:pPr>
                    <w:spacing w:after="0" w:line="280" w:lineRule="exac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e-mail: </w:t>
                  </w:r>
                  <w:r w:rsidRPr="008D6353">
                    <w:rPr>
                      <w:rFonts w:ascii="Times New Roman" w:hAnsi="Times New Roman" w:cs="Times New Roman"/>
                    </w:rPr>
                    <w:t>iroda@vilex.hu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eastAsia="hu-HU"/>
        </w:rPr>
        <w:pict>
          <v:shape id="_x0000_s2051" type="#_x0000_t202" style="position:absolute;margin-left:261.2pt;margin-top:.05pt;width:200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" filled="f" stroked="f">
            <v:textbox style="mso-fit-shape-to-text:t">
              <w:txbxContent>
                <w:p w:rsidR="0032540C" w:rsidRDefault="000E1BB8" w:rsidP="00E27C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0E1BB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Európai uniós forrásból valósul</w:t>
                  </w:r>
                  <w:r w:rsidR="00FC5BFA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t</w:t>
                  </w:r>
                  <w:r w:rsidRPr="000E1BB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 xml:space="preserve"> meg a </w:t>
                  </w:r>
                  <w:proofErr w:type="spellStart"/>
                  <w:r w:rsidRPr="000E1BB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Vilex</w:t>
                  </w:r>
                  <w:proofErr w:type="spellEnd"/>
                  <w:r w:rsidRPr="000E1BB8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>' 94 Kft.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  <w:t xml:space="preserve"> technológiai és digitális fejlesztése szabad vállalkozási zónában</w:t>
                  </w:r>
                </w:p>
                <w:p w:rsidR="00E27CDC" w:rsidRDefault="00E27CDC" w:rsidP="00E27CD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</w:p>
                <w:p w:rsidR="00E27CDC" w:rsidRPr="00E27CDC" w:rsidRDefault="000E1BB8" w:rsidP="00E27CDC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202</w:t>
                  </w:r>
                  <w:r w:rsidR="00FC5BFA">
                    <w:rPr>
                      <w:rFonts w:ascii="Times New Roman" w:hAnsi="Times New Roman" w:cs="Times New Roman"/>
                      <w:color w:val="000000" w:themeColor="text1"/>
                    </w:rPr>
                    <w:t>6.01.30</w:t>
                  </w:r>
                </w:p>
              </w:txbxContent>
            </v:textbox>
            <w10:wrap type="square" anchorx="margin"/>
          </v:shape>
        </w:pict>
      </w:r>
      <w:r>
        <w:rPr>
          <w:rFonts w:ascii="Times New Roman" w:hAnsi="Times New Roman" w:cs="Times New Roman"/>
          <w:noProof/>
          <w:lang w:eastAsia="hu-HU"/>
        </w:rPr>
        <w:pict>
          <v:shape id="_x0000_s2050" type="#_x0000_t202" style="position:absolute;margin-left:0;margin-top:0;width:216.75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" filled="f" stroked="f">
            <v:textbox>
              <w:txbxContent>
                <w:p w:rsidR="0032540C" w:rsidRPr="00306E3B" w:rsidRDefault="00E27CDC">
                  <w:pPr>
                    <w:rPr>
                      <w:rFonts w:ascii="Times New Roman" w:hAnsi="Times New Roman" w:cs="Times New Roman"/>
                      <w:color w:val="000000" w:themeColor="text1"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56"/>
                      <w:szCs w:val="56"/>
                    </w:rPr>
                    <w:t>Sajtóközlemény</w:t>
                  </w:r>
                </w:p>
              </w:txbxContent>
            </v:textbox>
            <w10:wrap type="square" anchorx="margin"/>
          </v:shape>
        </w:pict>
      </w:r>
    </w:p>
    <w:sectPr w:rsidR="00354647" w:rsidRPr="00306E3B" w:rsidSect="00354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2608" w:bottom="2268" w:left="1361" w:header="2835" w:footer="17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900" w:rsidRDefault="004C1900" w:rsidP="0032540C">
      <w:pPr>
        <w:spacing w:after="0" w:line="240" w:lineRule="auto"/>
      </w:pPr>
      <w:r>
        <w:separator/>
      </w:r>
    </w:p>
  </w:endnote>
  <w:endnote w:type="continuationSeparator" w:id="1">
    <w:p w:rsidR="004C1900" w:rsidRDefault="004C1900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47" w:rsidRDefault="00354647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8172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54647" w:rsidRPr="00354647" w:rsidRDefault="00EA0E1D">
        <w:pPr>
          <w:pStyle w:val="llb"/>
          <w:rPr>
            <w:sz w:val="16"/>
            <w:szCs w:val="16"/>
          </w:rPr>
        </w:pPr>
        <w:r w:rsidRPr="00354647">
          <w:rPr>
            <w:sz w:val="16"/>
            <w:szCs w:val="16"/>
          </w:rPr>
          <w:fldChar w:fldCharType="begin"/>
        </w:r>
        <w:r w:rsidR="00354647" w:rsidRPr="00354647">
          <w:rPr>
            <w:sz w:val="16"/>
            <w:szCs w:val="16"/>
          </w:rPr>
          <w:instrText>PAGE   \* MERGEFORMAT</w:instrText>
        </w:r>
        <w:r w:rsidRPr="00354647">
          <w:rPr>
            <w:sz w:val="16"/>
            <w:szCs w:val="16"/>
          </w:rPr>
          <w:fldChar w:fldCharType="separate"/>
        </w:r>
        <w:r w:rsidR="00F7577E">
          <w:rPr>
            <w:noProof/>
            <w:sz w:val="16"/>
            <w:szCs w:val="16"/>
          </w:rPr>
          <w:t>1</w:t>
        </w:r>
        <w:r w:rsidRPr="00354647">
          <w:rPr>
            <w:sz w:val="16"/>
            <w:szCs w:val="16"/>
          </w:rPr>
          <w:fldChar w:fldCharType="end"/>
        </w:r>
        <w:r w:rsidR="00354647">
          <w:rPr>
            <w:sz w:val="16"/>
            <w:szCs w:val="16"/>
          </w:rPr>
          <w:t>. oldal</w:t>
        </w:r>
      </w:p>
    </w:sdtContent>
  </w:sdt>
  <w:p w:rsidR="00032807" w:rsidRDefault="00032807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47" w:rsidRDefault="0035464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900" w:rsidRDefault="004C1900" w:rsidP="0032540C">
      <w:pPr>
        <w:spacing w:after="0" w:line="240" w:lineRule="auto"/>
      </w:pPr>
      <w:r>
        <w:separator/>
      </w:r>
    </w:p>
  </w:footnote>
  <w:footnote w:type="continuationSeparator" w:id="1">
    <w:p w:rsidR="004C1900" w:rsidRDefault="004C1900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47" w:rsidRDefault="00354647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40C" w:rsidRDefault="0032540C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-439204</wp:posOffset>
          </wp:positionH>
          <wp:positionV relativeFrom="paragraph">
            <wp:posOffset>-1511467</wp:posOffset>
          </wp:positionV>
          <wp:extent cx="3630890" cy="1036800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890" cy="103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647" w:rsidRDefault="00354647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/>
  <w:rsids>
    <w:rsidRoot w:val="0032540C"/>
    <w:rsid w:val="00032807"/>
    <w:rsid w:val="000700B6"/>
    <w:rsid w:val="000954E0"/>
    <w:rsid w:val="000C5797"/>
    <w:rsid w:val="000E1BB8"/>
    <w:rsid w:val="0015763C"/>
    <w:rsid w:val="00173417"/>
    <w:rsid w:val="002521C6"/>
    <w:rsid w:val="002C72D9"/>
    <w:rsid w:val="002F0132"/>
    <w:rsid w:val="00306E3B"/>
    <w:rsid w:val="0032540C"/>
    <w:rsid w:val="00354647"/>
    <w:rsid w:val="003C48BE"/>
    <w:rsid w:val="0048522F"/>
    <w:rsid w:val="004C1900"/>
    <w:rsid w:val="004D2010"/>
    <w:rsid w:val="0050583E"/>
    <w:rsid w:val="00644291"/>
    <w:rsid w:val="007372BB"/>
    <w:rsid w:val="007951C0"/>
    <w:rsid w:val="007A1032"/>
    <w:rsid w:val="007D5B6E"/>
    <w:rsid w:val="007E2AFA"/>
    <w:rsid w:val="00817525"/>
    <w:rsid w:val="00891D62"/>
    <w:rsid w:val="008D6353"/>
    <w:rsid w:val="00907597"/>
    <w:rsid w:val="009A340F"/>
    <w:rsid w:val="009C4131"/>
    <w:rsid w:val="00A42C0C"/>
    <w:rsid w:val="00AF2A68"/>
    <w:rsid w:val="00AF6B71"/>
    <w:rsid w:val="00B7287D"/>
    <w:rsid w:val="00BA08A3"/>
    <w:rsid w:val="00BB59CA"/>
    <w:rsid w:val="00BE06D7"/>
    <w:rsid w:val="00C14824"/>
    <w:rsid w:val="00C30209"/>
    <w:rsid w:val="00CF2896"/>
    <w:rsid w:val="00DA63DD"/>
    <w:rsid w:val="00E02D13"/>
    <w:rsid w:val="00E27CDC"/>
    <w:rsid w:val="00E713A7"/>
    <w:rsid w:val="00EA0E1D"/>
    <w:rsid w:val="00EC62F5"/>
    <w:rsid w:val="00F071AF"/>
    <w:rsid w:val="00F11B6F"/>
    <w:rsid w:val="00F7577E"/>
    <w:rsid w:val="00F831C9"/>
    <w:rsid w:val="00F8511A"/>
    <w:rsid w:val="00F91D78"/>
    <w:rsid w:val="00FC5BFA"/>
    <w:rsid w:val="00FD2101"/>
    <w:rsid w:val="00FD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2D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hp</cp:lastModifiedBy>
  <cp:revision>36</cp:revision>
  <dcterms:created xsi:type="dcterms:W3CDTF">2025-03-27T09:53:00Z</dcterms:created>
  <dcterms:modified xsi:type="dcterms:W3CDTF">2026-02-12T13:03:00Z</dcterms:modified>
</cp:coreProperties>
</file>